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9818F" w14:textId="577D14F7" w:rsidR="002D5806" w:rsidRDefault="00006B01">
      <w:pPr>
        <w:tabs>
          <w:tab w:val="left" w:pos="6689"/>
        </w:tabs>
        <w:rPr>
          <w:sz w:val="28"/>
          <w:szCs w:val="28"/>
        </w:rPr>
      </w:pPr>
      <w:r>
        <w:rPr>
          <w:noProof/>
        </w:rPr>
        <mc:AlternateContent>
          <mc:Choice Requires="wps">
            <w:drawing>
              <wp:anchor distT="0" distB="0" distL="114300" distR="114300" simplePos="0" relativeHeight="251658240" behindDoc="0" locked="0" layoutInCell="1" hidden="0" allowOverlap="1" wp14:anchorId="382540E0" wp14:editId="17F620C3">
                <wp:simplePos x="0" y="0"/>
                <wp:positionH relativeFrom="margin">
                  <wp:posOffset>2809875</wp:posOffset>
                </wp:positionH>
                <wp:positionV relativeFrom="paragraph">
                  <wp:posOffset>76200</wp:posOffset>
                </wp:positionV>
                <wp:extent cx="3181350" cy="1495425"/>
                <wp:effectExtent l="0" t="0" r="0" b="9525"/>
                <wp:wrapNone/>
                <wp:docPr id="1" name="Rectangle 1"/>
                <wp:cNvGraphicFramePr/>
                <a:graphic xmlns:a="http://schemas.openxmlformats.org/drawingml/2006/main">
                  <a:graphicData uri="http://schemas.microsoft.com/office/word/2010/wordprocessingShape">
                    <wps:wsp>
                      <wps:cNvSpPr/>
                      <wps:spPr>
                        <a:xfrm>
                          <a:off x="0" y="0"/>
                          <a:ext cx="3181350" cy="1495425"/>
                        </a:xfrm>
                        <a:prstGeom prst="rect">
                          <a:avLst/>
                        </a:prstGeom>
                        <a:noFill/>
                        <a:ln>
                          <a:noFill/>
                        </a:ln>
                      </wps:spPr>
                      <wps:txbx>
                        <w:txbxContent>
                          <w:p w14:paraId="00F07DE5" w14:textId="7DA4977B" w:rsidR="00006B01" w:rsidRPr="00006B01" w:rsidRDefault="00006B01">
                            <w:pPr>
                              <w:jc w:val="center"/>
                              <w:textDirection w:val="btLr"/>
                              <w:rPr>
                                <w:rFonts w:ascii="Cambria" w:eastAsia="Cambria" w:hAnsi="Cambria" w:cs="Cambria"/>
                                <w:color w:val="000000"/>
                              </w:rPr>
                            </w:pPr>
                            <w:r>
                              <w:rPr>
                                <w:rFonts w:ascii="Cambria" w:eastAsia="Cambria" w:hAnsi="Cambria" w:cs="Cambria"/>
                                <w:color w:val="000000"/>
                              </w:rPr>
                              <w:t xml:space="preserve">Honors </w:t>
                            </w:r>
                            <w:r w:rsidR="00452358">
                              <w:rPr>
                                <w:rFonts w:ascii="Cambria" w:eastAsia="Cambria" w:hAnsi="Cambria" w:cs="Cambria"/>
                                <w:color w:val="000000"/>
                              </w:rPr>
                              <w:t xml:space="preserve">Program </w:t>
                            </w:r>
                            <w:r>
                              <w:rPr>
                                <w:rFonts w:ascii="Cambria" w:eastAsia="Cambria" w:hAnsi="Cambria" w:cs="Cambria"/>
                                <w:color w:val="000000"/>
                              </w:rPr>
                              <w:t>Credit Waiver</w:t>
                            </w:r>
                            <w:r w:rsidRPr="00006B01">
                              <w:rPr>
                                <w:rFonts w:ascii="Cambria" w:eastAsia="Cambria" w:hAnsi="Cambria" w:cs="Cambria"/>
                                <w:color w:val="000000"/>
                              </w:rPr>
                              <w:t>:</w:t>
                            </w:r>
                          </w:p>
                          <w:p w14:paraId="4F05AB91" w14:textId="1906E675" w:rsidR="00006B01" w:rsidRDefault="00006B01">
                            <w:pPr>
                              <w:jc w:val="center"/>
                              <w:textDirection w:val="btLr"/>
                              <w:rPr>
                                <w:rFonts w:ascii="Cambria" w:eastAsia="Cambria" w:hAnsi="Cambria" w:cs="Cambria"/>
                                <w:color w:val="000000"/>
                              </w:rPr>
                            </w:pPr>
                            <w:r>
                              <w:rPr>
                                <w:rFonts w:ascii="Cambria" w:eastAsia="Cambria" w:hAnsi="Cambria" w:cs="Cambria"/>
                                <w:color w:val="000000"/>
                              </w:rPr>
                              <w:t>Internship</w:t>
                            </w:r>
                          </w:p>
                          <w:p w14:paraId="6FB8EED4" w14:textId="16EF0607" w:rsidR="00006B01" w:rsidRPr="00006B01" w:rsidRDefault="00006B01">
                            <w:pPr>
                              <w:jc w:val="center"/>
                              <w:textDirection w:val="btLr"/>
                              <w:rPr>
                                <w:rFonts w:ascii="Cambria" w:eastAsia="Cambria" w:hAnsi="Cambria" w:cs="Cambria"/>
                                <w:color w:val="000000"/>
                              </w:rPr>
                            </w:pPr>
                            <w:r>
                              <w:rPr>
                                <w:rFonts w:ascii="Cambria" w:eastAsia="Cambria" w:hAnsi="Cambria" w:cs="Cambria"/>
                                <w:color w:val="000000"/>
                              </w:rPr>
                              <w:t>Study Abroad</w:t>
                            </w:r>
                          </w:p>
                          <w:p w14:paraId="6B597B9A" w14:textId="6B4389B5" w:rsidR="002D5806" w:rsidRDefault="00B41E32">
                            <w:pPr>
                              <w:jc w:val="center"/>
                              <w:textDirection w:val="btLr"/>
                            </w:pPr>
                            <w:r>
                              <w:rPr>
                                <w:rFonts w:ascii="Cambria" w:eastAsia="Cambria" w:hAnsi="Cambria" w:cs="Cambria"/>
                                <w:color w:val="000000"/>
                                <w:sz w:val="20"/>
                              </w:rPr>
                              <w:t xml:space="preserve">(to be submitted prior to </w:t>
                            </w:r>
                            <w:r w:rsidR="00433A3A">
                              <w:rPr>
                                <w:rFonts w:ascii="Cambria" w:eastAsia="Cambria" w:hAnsi="Cambria" w:cs="Cambria"/>
                                <w:color w:val="000000"/>
                                <w:sz w:val="20"/>
                              </w:rPr>
                              <w:t>approval of waiver</w:t>
                            </w:r>
                            <w:r>
                              <w:rPr>
                                <w:rFonts w:ascii="Cambria" w:eastAsia="Cambria" w:hAnsi="Cambria" w:cs="Cambria"/>
                                <w:color w:val="000000"/>
                                <w:sz w:val="20"/>
                              </w:rPr>
                              <w:t>)</w:t>
                            </w:r>
                          </w:p>
                          <w:p w14:paraId="62E7B788" w14:textId="77777777" w:rsidR="002D5806" w:rsidRDefault="00B41E32">
                            <w:pPr>
                              <w:jc w:val="center"/>
                              <w:textDirection w:val="btLr"/>
                            </w:pPr>
                            <w:r>
                              <w:rPr>
                                <w:i/>
                                <w:color w:val="000000"/>
                                <w:sz w:val="20"/>
                              </w:rPr>
                              <w:t>Please type all responses.</w:t>
                            </w:r>
                          </w:p>
                          <w:p w14:paraId="6E78CE85" w14:textId="77777777" w:rsidR="002D5806" w:rsidRDefault="002D5806">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82540E0" id="Rectangle 1" o:spid="_x0000_s1026" style="position:absolute;margin-left:221.25pt;margin-top:6pt;width:250.5pt;height:11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" filled="f" stroked="f">
                <v:textbox inset="2.53958mm,1.2694mm,2.53958mm,1.2694mm">
                  <w:txbxContent>
                    <w:p w14:paraId="00F07DE5" w14:textId="7DA4977B" w:rsidR="00006B01" w:rsidRPr="00006B01" w:rsidRDefault="00006B01">
                      <w:pPr>
                        <w:jc w:val="center"/>
                        <w:textDirection w:val="btLr"/>
                        <w:rPr>
                          <w:rFonts w:ascii="Cambria" w:eastAsia="Cambria" w:hAnsi="Cambria" w:cs="Cambria"/>
                          <w:color w:val="000000"/>
                        </w:rPr>
                      </w:pPr>
                      <w:r>
                        <w:rPr>
                          <w:rFonts w:ascii="Cambria" w:eastAsia="Cambria" w:hAnsi="Cambria" w:cs="Cambria"/>
                          <w:color w:val="000000"/>
                        </w:rPr>
                        <w:t xml:space="preserve">Honors </w:t>
                      </w:r>
                      <w:r w:rsidR="00452358">
                        <w:rPr>
                          <w:rFonts w:ascii="Cambria" w:eastAsia="Cambria" w:hAnsi="Cambria" w:cs="Cambria"/>
                          <w:color w:val="000000"/>
                        </w:rPr>
                        <w:t xml:space="preserve">Program </w:t>
                      </w:r>
                      <w:r>
                        <w:rPr>
                          <w:rFonts w:ascii="Cambria" w:eastAsia="Cambria" w:hAnsi="Cambria" w:cs="Cambria"/>
                          <w:color w:val="000000"/>
                        </w:rPr>
                        <w:t>Credit Waiver</w:t>
                      </w:r>
                      <w:r w:rsidRPr="00006B01">
                        <w:rPr>
                          <w:rFonts w:ascii="Cambria" w:eastAsia="Cambria" w:hAnsi="Cambria" w:cs="Cambria"/>
                          <w:color w:val="000000"/>
                        </w:rPr>
                        <w:t>:</w:t>
                      </w:r>
                    </w:p>
                    <w:p w14:paraId="4F05AB91" w14:textId="1906E675" w:rsidR="00006B01" w:rsidRDefault="00006B01">
                      <w:pPr>
                        <w:jc w:val="center"/>
                        <w:textDirection w:val="btLr"/>
                        <w:rPr>
                          <w:rFonts w:ascii="Cambria" w:eastAsia="Cambria" w:hAnsi="Cambria" w:cs="Cambria"/>
                          <w:color w:val="000000"/>
                        </w:rPr>
                      </w:pPr>
                      <w:r>
                        <w:rPr>
                          <w:rFonts w:ascii="Cambria" w:eastAsia="Cambria" w:hAnsi="Cambria" w:cs="Cambria"/>
                          <w:color w:val="000000"/>
                        </w:rPr>
                        <w:t>Internship</w:t>
                      </w:r>
                    </w:p>
                    <w:p w14:paraId="6FB8EED4" w14:textId="16EF0607" w:rsidR="00006B01" w:rsidRPr="00006B01" w:rsidRDefault="00006B01">
                      <w:pPr>
                        <w:jc w:val="center"/>
                        <w:textDirection w:val="btLr"/>
                        <w:rPr>
                          <w:rFonts w:ascii="Cambria" w:eastAsia="Cambria" w:hAnsi="Cambria" w:cs="Cambria"/>
                          <w:color w:val="000000"/>
                        </w:rPr>
                      </w:pPr>
                      <w:r>
                        <w:rPr>
                          <w:rFonts w:ascii="Cambria" w:eastAsia="Cambria" w:hAnsi="Cambria" w:cs="Cambria"/>
                          <w:color w:val="000000"/>
                        </w:rPr>
                        <w:t>Study Abroad</w:t>
                      </w:r>
                    </w:p>
                    <w:p w14:paraId="6B597B9A" w14:textId="6B4389B5" w:rsidR="002D5806" w:rsidRDefault="00B41E32">
                      <w:pPr>
                        <w:jc w:val="center"/>
                        <w:textDirection w:val="btLr"/>
                      </w:pPr>
                      <w:r>
                        <w:rPr>
                          <w:rFonts w:ascii="Cambria" w:eastAsia="Cambria" w:hAnsi="Cambria" w:cs="Cambria"/>
                          <w:color w:val="000000"/>
                          <w:sz w:val="20"/>
                        </w:rPr>
                        <w:t xml:space="preserve">(to be submitted prior to </w:t>
                      </w:r>
                      <w:r w:rsidR="00433A3A">
                        <w:rPr>
                          <w:rFonts w:ascii="Cambria" w:eastAsia="Cambria" w:hAnsi="Cambria" w:cs="Cambria"/>
                          <w:color w:val="000000"/>
                          <w:sz w:val="20"/>
                        </w:rPr>
                        <w:t>approval of waiver</w:t>
                      </w:r>
                      <w:r>
                        <w:rPr>
                          <w:rFonts w:ascii="Cambria" w:eastAsia="Cambria" w:hAnsi="Cambria" w:cs="Cambria"/>
                          <w:color w:val="000000"/>
                          <w:sz w:val="20"/>
                        </w:rPr>
                        <w:t>)</w:t>
                      </w:r>
                    </w:p>
                    <w:p w14:paraId="62E7B788" w14:textId="77777777" w:rsidR="002D5806" w:rsidRDefault="00B41E32">
                      <w:pPr>
                        <w:jc w:val="center"/>
                        <w:textDirection w:val="btLr"/>
                      </w:pPr>
                      <w:r>
                        <w:rPr>
                          <w:i/>
                          <w:color w:val="000000"/>
                          <w:sz w:val="20"/>
                        </w:rPr>
                        <w:t>Please type all responses.</w:t>
                      </w:r>
                    </w:p>
                    <w:p w14:paraId="6E78CE85" w14:textId="77777777" w:rsidR="002D5806" w:rsidRDefault="002D5806">
                      <w:pPr>
                        <w:jc w:val="center"/>
                        <w:textDirection w:val="btLr"/>
                      </w:pPr>
                    </w:p>
                  </w:txbxContent>
                </v:textbox>
                <w10:wrap anchorx="margin"/>
              </v:rect>
            </w:pict>
          </mc:Fallback>
        </mc:AlternateContent>
      </w:r>
      <w:r w:rsidR="000A0527">
        <w:rPr>
          <w:noProof/>
        </w:rPr>
        <w:drawing>
          <wp:inline distT="0" distB="0" distL="0" distR="0" wp14:anchorId="2495A3B6" wp14:editId="55224B50">
            <wp:extent cx="1691640" cy="1212202"/>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t2_BLUE_seal_wilkes.png"/>
                    <pic:cNvPicPr/>
                  </pic:nvPicPr>
                  <pic:blipFill>
                    <a:blip r:embed="rId7">
                      <a:extLst>
                        <a:ext uri="{28A0092B-C50C-407E-A947-70E740481C1C}">
                          <a14:useLocalDpi xmlns:a14="http://schemas.microsoft.com/office/drawing/2010/main" val="0"/>
                        </a:ext>
                      </a:extLst>
                    </a:blip>
                    <a:stretch>
                      <a:fillRect/>
                    </a:stretch>
                  </pic:blipFill>
                  <pic:spPr>
                    <a:xfrm>
                      <a:off x="0" y="0"/>
                      <a:ext cx="1779192" cy="1274940"/>
                    </a:xfrm>
                    <a:prstGeom prst="rect">
                      <a:avLst/>
                    </a:prstGeom>
                  </pic:spPr>
                </pic:pic>
              </a:graphicData>
            </a:graphic>
          </wp:inline>
        </w:drawing>
      </w:r>
    </w:p>
    <w:p w14:paraId="076372A3" w14:textId="77777777" w:rsidR="00006B01" w:rsidRDefault="00006B01"/>
    <w:p w14:paraId="21FC3846" w14:textId="68C27731" w:rsidR="002D5806" w:rsidRDefault="00B60C54">
      <w:r>
        <w:t>Name:</w:t>
      </w:r>
      <w:r>
        <w:tab/>
      </w:r>
      <w:r>
        <w:tab/>
      </w:r>
      <w:r>
        <w:tab/>
      </w:r>
      <w:r>
        <w:tab/>
      </w:r>
      <w:r>
        <w:tab/>
      </w:r>
      <w:r>
        <w:tab/>
        <w:t xml:space="preserve">WIN:  </w:t>
      </w:r>
    </w:p>
    <w:p w14:paraId="6407896E" w14:textId="77777777" w:rsidR="002D5806" w:rsidRDefault="00B41E32">
      <w:r>
        <w:t xml:space="preserve">Email:  </w:t>
      </w:r>
      <w:r w:rsidR="00B60C54">
        <w:tab/>
      </w:r>
      <w:r w:rsidR="00B60C54">
        <w:tab/>
      </w:r>
      <w:r w:rsidR="00B60C54">
        <w:tab/>
      </w:r>
      <w:r w:rsidR="00B60C54">
        <w:tab/>
      </w:r>
      <w:r>
        <w:t xml:space="preserve">  </w:t>
      </w:r>
      <w:r>
        <w:tab/>
      </w:r>
      <w:r>
        <w:tab/>
        <w:t xml:space="preserve">Primary Major:  </w:t>
      </w:r>
    </w:p>
    <w:p w14:paraId="068C24B9" w14:textId="77777777" w:rsidR="00006B01" w:rsidRDefault="00B41E32" w:rsidP="00006B01">
      <w:pPr>
        <w:ind w:left="3600" w:firstLine="720"/>
      </w:pPr>
      <w:r>
        <w:t xml:space="preserve">Expected Graduation:  </w:t>
      </w:r>
      <w:bookmarkStart w:id="0" w:name="_gjdgxs" w:colFirst="0" w:colLast="0"/>
      <w:bookmarkEnd w:id="0"/>
    </w:p>
    <w:p w14:paraId="75D73E6D" w14:textId="77777777" w:rsidR="00006B01" w:rsidRDefault="00006B01" w:rsidP="00006B01">
      <w:pPr>
        <w:rPr>
          <w:rFonts w:asciiTheme="majorHAnsi" w:hAnsiTheme="majorHAnsi" w:cstheme="majorHAnsi"/>
        </w:rPr>
      </w:pPr>
    </w:p>
    <w:p w14:paraId="20D73844" w14:textId="5C990810" w:rsidR="002D5806" w:rsidRPr="00006B01" w:rsidRDefault="00B41E32" w:rsidP="00006B01">
      <w:r w:rsidRPr="003E65FB">
        <w:rPr>
          <w:rFonts w:asciiTheme="majorHAnsi" w:hAnsiTheme="majorHAnsi" w:cstheme="majorHAnsi"/>
        </w:rPr>
        <w:t>Type of Activity</w:t>
      </w:r>
      <w:r w:rsidRPr="00006B01">
        <w:rPr>
          <w:rFonts w:asciiTheme="majorHAnsi" w:hAnsiTheme="majorHAnsi" w:cstheme="majorHAnsi"/>
        </w:rPr>
        <w:t>:</w:t>
      </w:r>
    </w:p>
    <w:p w14:paraId="7B96598C" w14:textId="77777777" w:rsidR="002D5806" w:rsidRPr="00006B01" w:rsidRDefault="002D5806">
      <w:pPr>
        <w:rPr>
          <w:rFonts w:asciiTheme="majorHAnsi" w:hAnsiTheme="majorHAnsi" w:cstheme="majorHAnsi"/>
        </w:rPr>
      </w:pPr>
    </w:p>
    <w:p w14:paraId="715BE847" w14:textId="045BB1FB" w:rsidR="002D5806" w:rsidRPr="00006B01" w:rsidRDefault="00B41E32">
      <w:pPr>
        <w:rPr>
          <w:rFonts w:asciiTheme="majorHAnsi" w:eastAsia="Microsoft New Tai Lue" w:hAnsiTheme="majorHAnsi" w:cstheme="majorHAnsi"/>
        </w:rPr>
      </w:pPr>
      <w:r w:rsidRPr="00006B01">
        <w:rPr>
          <w:rFonts w:asciiTheme="majorHAnsi" w:hAnsiTheme="majorHAnsi" w:cstheme="majorHAnsi"/>
        </w:rPr>
        <w:t xml:space="preserve">Internship </w:t>
      </w:r>
      <w:r w:rsidRPr="00006B01">
        <w:rPr>
          <w:rFonts w:ascii="Apple Color Emoji" w:eastAsia="Microsoft New Tai Lue" w:hAnsi="Apple Color Emoji" w:cs="Apple Color Emoji"/>
        </w:rPr>
        <w:t>◻</w:t>
      </w:r>
      <w:r w:rsidR="00006B01">
        <w:rPr>
          <w:rFonts w:ascii="Apple Color Emoji" w:eastAsia="Microsoft New Tai Lue" w:hAnsi="Apple Color Emoji" w:cs="Apple Color Emoji"/>
        </w:rPr>
        <w:tab/>
      </w:r>
      <w:r w:rsidR="00006B01">
        <w:rPr>
          <w:rFonts w:ascii="Apple Color Emoji" w:eastAsia="Microsoft New Tai Lue" w:hAnsi="Apple Color Emoji" w:cs="Apple Color Emoji"/>
        </w:rPr>
        <w:tab/>
      </w:r>
      <w:r w:rsidR="00006B01">
        <w:rPr>
          <w:rFonts w:ascii="Apple Color Emoji" w:eastAsia="Microsoft New Tai Lue" w:hAnsi="Apple Color Emoji" w:cs="Apple Color Emoji"/>
        </w:rPr>
        <w:tab/>
      </w:r>
      <w:r w:rsidR="00006B01">
        <w:rPr>
          <w:rFonts w:asciiTheme="majorHAnsi" w:hAnsiTheme="majorHAnsi" w:cstheme="majorHAnsi"/>
        </w:rPr>
        <w:t>Study Abroad</w:t>
      </w:r>
      <w:r w:rsidR="00231A4D" w:rsidRPr="00006B01">
        <w:rPr>
          <w:rFonts w:asciiTheme="majorHAnsi" w:hAnsiTheme="majorHAnsi" w:cstheme="majorHAnsi"/>
        </w:rPr>
        <w:t xml:space="preserve"> </w:t>
      </w:r>
      <w:r w:rsidRPr="00006B01">
        <w:rPr>
          <w:rFonts w:ascii="Apple Color Emoji" w:eastAsia="Microsoft New Tai Lue" w:hAnsi="Apple Color Emoji" w:cs="Apple Color Emoji"/>
        </w:rPr>
        <w:t>◻</w:t>
      </w:r>
      <w:r w:rsidR="00006B01" w:rsidRPr="00006B01">
        <w:rPr>
          <w:rFonts w:asciiTheme="majorHAnsi" w:hAnsiTheme="majorHAnsi" w:cstheme="majorHAnsi"/>
        </w:rPr>
        <w:t xml:space="preserve"> </w:t>
      </w:r>
      <w:r w:rsidR="00006B01">
        <w:rPr>
          <w:rFonts w:asciiTheme="majorHAnsi" w:hAnsiTheme="majorHAnsi" w:cstheme="majorHAnsi"/>
        </w:rPr>
        <w:tab/>
      </w:r>
      <w:r w:rsidR="003E65FB">
        <w:rPr>
          <w:rFonts w:asciiTheme="majorHAnsi" w:hAnsiTheme="majorHAnsi" w:cstheme="majorHAnsi"/>
        </w:rPr>
        <w:tab/>
      </w:r>
      <w:r w:rsidR="00006B01" w:rsidRPr="00006B01">
        <w:rPr>
          <w:rFonts w:asciiTheme="majorHAnsi" w:hAnsiTheme="majorHAnsi" w:cstheme="majorHAnsi"/>
        </w:rPr>
        <w:t xml:space="preserve">Other (describe below) </w:t>
      </w:r>
      <w:r w:rsidR="00006B01" w:rsidRPr="00006B01">
        <w:rPr>
          <w:rFonts w:ascii="Apple Color Emoji" w:eastAsia="Microsoft New Tai Lue" w:hAnsi="Apple Color Emoji" w:cs="Apple Color Emoji"/>
        </w:rPr>
        <w:t>◻</w:t>
      </w:r>
    </w:p>
    <w:p w14:paraId="6DEAE7B9" w14:textId="77777777" w:rsidR="002D5806" w:rsidRPr="00006B01" w:rsidRDefault="002D5806">
      <w:pPr>
        <w:rPr>
          <w:rFonts w:asciiTheme="majorHAnsi" w:hAnsiTheme="majorHAnsi" w:cstheme="majorHAnsi"/>
        </w:rPr>
      </w:pPr>
    </w:p>
    <w:p w14:paraId="141C4724" w14:textId="77777777" w:rsidR="002D5806" w:rsidRPr="00006B01" w:rsidRDefault="002D5806">
      <w:pPr>
        <w:pBdr>
          <w:top w:val="nil"/>
          <w:left w:val="nil"/>
          <w:bottom w:val="nil"/>
          <w:right w:val="nil"/>
          <w:between w:val="nil"/>
        </w:pBdr>
        <w:ind w:hanging="720"/>
        <w:rPr>
          <w:rFonts w:asciiTheme="majorHAnsi" w:hAnsiTheme="majorHAnsi" w:cstheme="majorHAnsi"/>
          <w:color w:val="000000"/>
        </w:rPr>
      </w:pPr>
    </w:p>
    <w:p w14:paraId="237D1948" w14:textId="6A8B935D" w:rsidR="003E65FB" w:rsidRPr="003E65FB" w:rsidRDefault="003E65FB" w:rsidP="003E65FB">
      <w:pPr>
        <w:rPr>
          <w:rFonts w:asciiTheme="majorHAnsi" w:hAnsiTheme="majorHAnsi" w:cstheme="majorHAnsi"/>
        </w:rPr>
      </w:pPr>
      <w:r w:rsidRPr="003E65FB">
        <w:rPr>
          <w:rFonts w:asciiTheme="majorHAnsi" w:hAnsiTheme="majorHAnsi" w:cstheme="majorHAnsi"/>
          <w:u w:val="single"/>
        </w:rPr>
        <w:t>Internship</w:t>
      </w:r>
      <w:r w:rsidRPr="003E65FB">
        <w:rPr>
          <w:rFonts w:asciiTheme="majorHAnsi" w:hAnsiTheme="majorHAnsi" w:cstheme="majorHAnsi"/>
        </w:rPr>
        <w:t>:  3 credit 300-level Honors waiver for full semester or summer term</w:t>
      </w:r>
      <w:r>
        <w:rPr>
          <w:rFonts w:asciiTheme="majorHAnsi" w:hAnsiTheme="majorHAnsi" w:cstheme="majorHAnsi"/>
        </w:rPr>
        <w:t xml:space="preserve"> experience</w:t>
      </w:r>
    </w:p>
    <w:p w14:paraId="113F970E" w14:textId="045586AA" w:rsidR="003E65FB" w:rsidRDefault="003E65FB" w:rsidP="003E65FB">
      <w:pPr>
        <w:rPr>
          <w:rFonts w:asciiTheme="majorHAnsi" w:hAnsiTheme="majorHAnsi" w:cstheme="majorHAnsi"/>
        </w:rPr>
      </w:pPr>
      <w:r w:rsidRPr="003E65FB">
        <w:rPr>
          <w:rFonts w:asciiTheme="majorHAnsi" w:hAnsiTheme="majorHAnsi" w:cstheme="majorHAnsi"/>
          <w:u w:val="single"/>
        </w:rPr>
        <w:t>Study Abroad</w:t>
      </w:r>
      <w:r w:rsidRPr="003E65FB">
        <w:rPr>
          <w:rFonts w:asciiTheme="majorHAnsi" w:hAnsiTheme="majorHAnsi" w:cstheme="majorHAnsi"/>
        </w:rPr>
        <w:t>: 6 credit 300-level Honors waiver for full semester abroad</w:t>
      </w:r>
      <w:r>
        <w:rPr>
          <w:rFonts w:asciiTheme="majorHAnsi" w:hAnsiTheme="majorHAnsi" w:cstheme="majorHAnsi"/>
        </w:rPr>
        <w:t>;</w:t>
      </w:r>
      <w:r w:rsidRPr="003E65FB">
        <w:rPr>
          <w:rFonts w:asciiTheme="majorHAnsi" w:hAnsiTheme="majorHAnsi" w:cstheme="majorHAnsi"/>
        </w:rPr>
        <w:t xml:space="preserve"> 3 credit 300- level Honors waiver for summer</w:t>
      </w:r>
      <w:r>
        <w:rPr>
          <w:rFonts w:asciiTheme="majorHAnsi" w:hAnsiTheme="majorHAnsi" w:cstheme="majorHAnsi"/>
        </w:rPr>
        <w:t>/less than full semester abroad</w:t>
      </w:r>
    </w:p>
    <w:p w14:paraId="4B18AF9E" w14:textId="77777777" w:rsidR="003E65FB" w:rsidRPr="003E65FB" w:rsidRDefault="003E65FB" w:rsidP="003E65FB">
      <w:pPr>
        <w:rPr>
          <w:rFonts w:asciiTheme="majorHAnsi" w:hAnsiTheme="majorHAnsi" w:cstheme="majorHAnsi"/>
        </w:rPr>
      </w:pPr>
    </w:p>
    <w:p w14:paraId="1BE1E7AD" w14:textId="2D94C80C" w:rsidR="002D5806" w:rsidRPr="00006B01" w:rsidRDefault="003E65FB" w:rsidP="0097793B">
      <w:p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To apply</w:t>
      </w:r>
      <w:r w:rsidR="00B41E32" w:rsidRPr="00006B01">
        <w:rPr>
          <w:rFonts w:asciiTheme="majorHAnsi" w:hAnsiTheme="majorHAnsi" w:cstheme="majorHAnsi"/>
          <w:color w:val="000000"/>
        </w:rPr>
        <w:t xml:space="preserve"> </w:t>
      </w:r>
      <w:r w:rsidR="00006B01" w:rsidRPr="00006B01">
        <w:rPr>
          <w:rFonts w:asciiTheme="majorHAnsi" w:hAnsiTheme="majorHAnsi" w:cstheme="majorHAnsi"/>
          <w:color w:val="000000"/>
        </w:rPr>
        <w:t>for a</w:t>
      </w:r>
      <w:r w:rsidR="00433A3A" w:rsidRPr="00006B01">
        <w:rPr>
          <w:rFonts w:asciiTheme="majorHAnsi" w:hAnsiTheme="majorHAnsi" w:cstheme="majorHAnsi"/>
          <w:color w:val="000000"/>
        </w:rPr>
        <w:t xml:space="preserve"> waiver</w:t>
      </w:r>
      <w:r w:rsidR="00231A4D" w:rsidRPr="00006B01">
        <w:rPr>
          <w:rFonts w:asciiTheme="majorHAnsi" w:hAnsiTheme="majorHAnsi" w:cstheme="majorHAnsi"/>
          <w:color w:val="000000"/>
        </w:rPr>
        <w:t xml:space="preserve"> of Honors </w:t>
      </w:r>
      <w:r w:rsidR="00452358">
        <w:rPr>
          <w:rFonts w:asciiTheme="majorHAnsi" w:hAnsiTheme="majorHAnsi" w:cstheme="majorHAnsi"/>
          <w:color w:val="000000"/>
        </w:rPr>
        <w:t xml:space="preserve">Program </w:t>
      </w:r>
      <w:r w:rsidR="00231A4D" w:rsidRPr="00006B01">
        <w:rPr>
          <w:rFonts w:asciiTheme="majorHAnsi" w:hAnsiTheme="majorHAnsi" w:cstheme="majorHAnsi"/>
          <w:color w:val="000000"/>
        </w:rPr>
        <w:t>credits</w:t>
      </w:r>
      <w:r w:rsidR="00433A3A" w:rsidRPr="00006B01">
        <w:rPr>
          <w:rFonts w:asciiTheme="majorHAnsi" w:hAnsiTheme="majorHAnsi" w:cstheme="majorHAnsi"/>
          <w:color w:val="000000"/>
        </w:rPr>
        <w:t>,</w:t>
      </w:r>
      <w:r w:rsidR="00B41E32" w:rsidRPr="00006B01">
        <w:rPr>
          <w:rFonts w:asciiTheme="majorHAnsi" w:hAnsiTheme="majorHAnsi" w:cstheme="majorHAnsi"/>
          <w:color w:val="000000"/>
        </w:rPr>
        <w:t xml:space="preserve"> </w:t>
      </w:r>
      <w:r>
        <w:rPr>
          <w:rFonts w:asciiTheme="majorHAnsi" w:hAnsiTheme="majorHAnsi" w:cstheme="majorHAnsi"/>
          <w:color w:val="000000"/>
        </w:rPr>
        <w:t xml:space="preserve">speak with the relevant </w:t>
      </w:r>
      <w:r w:rsidR="00433A3A" w:rsidRPr="00006B01">
        <w:rPr>
          <w:rFonts w:asciiTheme="majorHAnsi" w:hAnsiTheme="majorHAnsi" w:cstheme="majorHAnsi"/>
          <w:color w:val="000000"/>
        </w:rPr>
        <w:t>advisor</w:t>
      </w:r>
      <w:r>
        <w:rPr>
          <w:rFonts w:asciiTheme="majorHAnsi" w:hAnsiTheme="majorHAnsi" w:cstheme="majorHAnsi"/>
          <w:color w:val="000000"/>
        </w:rPr>
        <w:t xml:space="preserve">, faculty member, and/or supervisor for this experience.  Their signature on this </w:t>
      </w:r>
      <w:r w:rsidR="00B41E32" w:rsidRPr="00006B01">
        <w:rPr>
          <w:rFonts w:asciiTheme="majorHAnsi" w:hAnsiTheme="majorHAnsi" w:cstheme="majorHAnsi"/>
          <w:color w:val="000000"/>
        </w:rPr>
        <w:t>form</w:t>
      </w:r>
      <w:r w:rsidR="00433A3A" w:rsidRPr="00006B01">
        <w:rPr>
          <w:rFonts w:asciiTheme="majorHAnsi" w:hAnsiTheme="majorHAnsi" w:cstheme="majorHAnsi"/>
          <w:color w:val="000000"/>
        </w:rPr>
        <w:t xml:space="preserve"> </w:t>
      </w:r>
      <w:r>
        <w:rPr>
          <w:rFonts w:asciiTheme="majorHAnsi" w:hAnsiTheme="majorHAnsi" w:cstheme="majorHAnsi"/>
          <w:color w:val="000000"/>
        </w:rPr>
        <w:t>acknowledges</w:t>
      </w:r>
      <w:r w:rsidR="00433A3A" w:rsidRPr="00006B01">
        <w:rPr>
          <w:rFonts w:asciiTheme="majorHAnsi" w:hAnsiTheme="majorHAnsi" w:cstheme="majorHAnsi"/>
          <w:color w:val="000000"/>
        </w:rPr>
        <w:t xml:space="preserve"> that this is a</w:t>
      </w:r>
      <w:r>
        <w:rPr>
          <w:rFonts w:asciiTheme="majorHAnsi" w:hAnsiTheme="majorHAnsi" w:cstheme="majorHAnsi"/>
          <w:color w:val="000000"/>
        </w:rPr>
        <w:t xml:space="preserve"> structured experience with identifiable learning outcomes</w:t>
      </w:r>
      <w:r w:rsidR="00433A3A" w:rsidRPr="00006B01">
        <w:rPr>
          <w:rFonts w:asciiTheme="majorHAnsi" w:hAnsiTheme="majorHAnsi" w:cstheme="majorHAnsi"/>
          <w:color w:val="000000"/>
        </w:rPr>
        <w:t xml:space="preserve"> </w:t>
      </w:r>
      <w:r>
        <w:rPr>
          <w:rFonts w:asciiTheme="majorHAnsi" w:hAnsiTheme="majorHAnsi" w:cstheme="majorHAnsi"/>
          <w:color w:val="000000"/>
        </w:rPr>
        <w:t>that advance your personal, intellectual, and/or pre-professional development</w:t>
      </w:r>
      <w:r w:rsidR="00B41E32" w:rsidRPr="00006B01">
        <w:rPr>
          <w:rFonts w:asciiTheme="majorHAnsi" w:hAnsiTheme="majorHAnsi" w:cstheme="majorHAnsi"/>
          <w:color w:val="000000"/>
        </w:rPr>
        <w:t xml:space="preserve">. </w:t>
      </w:r>
    </w:p>
    <w:p w14:paraId="4481A925" w14:textId="77777777" w:rsidR="002D5806" w:rsidRPr="00006B01" w:rsidRDefault="002D5806">
      <w:pPr>
        <w:pBdr>
          <w:top w:val="nil"/>
          <w:left w:val="nil"/>
          <w:bottom w:val="nil"/>
          <w:right w:val="nil"/>
          <w:between w:val="nil"/>
        </w:pBdr>
        <w:ind w:hanging="720"/>
        <w:rPr>
          <w:rFonts w:asciiTheme="majorHAnsi" w:hAnsiTheme="majorHAnsi" w:cstheme="majorHAnsi"/>
          <w:color w:val="000000"/>
        </w:rPr>
      </w:pPr>
    </w:p>
    <w:p w14:paraId="3D42CD5A" w14:textId="28857EB8" w:rsidR="002D5806" w:rsidRPr="00006B01" w:rsidRDefault="00B60C54">
      <w:pPr>
        <w:pBdr>
          <w:top w:val="nil"/>
          <w:left w:val="nil"/>
          <w:bottom w:val="nil"/>
          <w:right w:val="nil"/>
          <w:between w:val="nil"/>
        </w:pBdr>
        <w:ind w:hanging="720"/>
        <w:rPr>
          <w:rFonts w:asciiTheme="majorHAnsi" w:hAnsiTheme="majorHAnsi" w:cstheme="majorHAnsi"/>
          <w:color w:val="000000"/>
        </w:rPr>
      </w:pPr>
      <w:r w:rsidRPr="00006B01">
        <w:rPr>
          <w:rFonts w:asciiTheme="majorHAnsi" w:hAnsiTheme="majorHAnsi" w:cstheme="majorHAnsi"/>
          <w:color w:val="000000"/>
        </w:rPr>
        <w:t xml:space="preserve">             </w:t>
      </w:r>
      <w:r w:rsidR="00B41E32" w:rsidRPr="00006B01">
        <w:rPr>
          <w:rFonts w:asciiTheme="majorHAnsi" w:hAnsiTheme="majorHAnsi" w:cstheme="majorHAnsi"/>
          <w:color w:val="000000"/>
        </w:rPr>
        <w:t>___________________________________ (</w:t>
      </w:r>
      <w:r w:rsidR="00433A3A" w:rsidRPr="00006B01">
        <w:rPr>
          <w:rFonts w:asciiTheme="majorHAnsi" w:hAnsiTheme="majorHAnsi" w:cstheme="majorHAnsi"/>
          <w:color w:val="000000"/>
        </w:rPr>
        <w:t>Advisor</w:t>
      </w:r>
      <w:r w:rsidR="00006B01" w:rsidRPr="00006B01">
        <w:rPr>
          <w:rFonts w:asciiTheme="majorHAnsi" w:hAnsiTheme="majorHAnsi" w:cstheme="majorHAnsi"/>
          <w:color w:val="000000"/>
        </w:rPr>
        <w:t>, Faculty, and/or Supervisor</w:t>
      </w:r>
      <w:r w:rsidR="00B41E32" w:rsidRPr="00006B01">
        <w:rPr>
          <w:rFonts w:asciiTheme="majorHAnsi" w:hAnsiTheme="majorHAnsi" w:cstheme="majorHAnsi"/>
          <w:color w:val="000000"/>
        </w:rPr>
        <w:t xml:space="preserve"> signature) </w:t>
      </w:r>
    </w:p>
    <w:p w14:paraId="3B9B7CEC" w14:textId="5EAF3FB6" w:rsidR="00433A3A" w:rsidRPr="00006B01" w:rsidRDefault="00433A3A" w:rsidP="00006B01">
      <w:pPr>
        <w:pBdr>
          <w:top w:val="nil"/>
          <w:left w:val="nil"/>
          <w:bottom w:val="nil"/>
          <w:right w:val="nil"/>
          <w:between w:val="nil"/>
        </w:pBdr>
        <w:rPr>
          <w:rFonts w:asciiTheme="majorHAnsi" w:hAnsiTheme="majorHAnsi" w:cstheme="majorHAnsi"/>
          <w:color w:val="000000"/>
        </w:rPr>
      </w:pPr>
    </w:p>
    <w:p w14:paraId="57144752" w14:textId="77777777" w:rsidR="002D5806" w:rsidRPr="00006B01" w:rsidRDefault="002D5806">
      <w:pPr>
        <w:rPr>
          <w:rFonts w:asciiTheme="majorHAnsi" w:hAnsiTheme="majorHAnsi" w:cstheme="majorHAnsi"/>
        </w:rPr>
      </w:pPr>
    </w:p>
    <w:p w14:paraId="7E0ED0D2" w14:textId="77777777" w:rsidR="002D5806" w:rsidRPr="00006B01" w:rsidRDefault="00B41E32">
      <w:pPr>
        <w:rPr>
          <w:rFonts w:asciiTheme="majorHAnsi" w:hAnsiTheme="majorHAnsi" w:cstheme="majorHAnsi"/>
        </w:rPr>
      </w:pPr>
      <w:r w:rsidRPr="00006B01">
        <w:rPr>
          <w:rFonts w:asciiTheme="majorHAnsi" w:hAnsiTheme="majorHAnsi" w:cstheme="majorHAnsi"/>
          <w:b/>
        </w:rPr>
        <w:t>Please attach to this form a proposal that includes ALL of the following information.</w:t>
      </w:r>
      <w:r w:rsidRPr="00006B01">
        <w:rPr>
          <w:rFonts w:asciiTheme="majorHAnsi" w:hAnsiTheme="majorHAnsi" w:cstheme="majorHAnsi"/>
        </w:rPr>
        <w:t xml:space="preserve"> </w:t>
      </w:r>
      <w:r w:rsidRPr="00006B01">
        <w:rPr>
          <w:rFonts w:asciiTheme="majorHAnsi" w:hAnsiTheme="majorHAnsi" w:cstheme="majorHAnsi"/>
          <w:b/>
        </w:rPr>
        <w:t>Incomplete proposals will not be considered</w:t>
      </w:r>
      <w:r w:rsidRPr="00006B01">
        <w:rPr>
          <w:rFonts w:asciiTheme="majorHAnsi" w:hAnsiTheme="majorHAnsi" w:cstheme="majorHAnsi"/>
        </w:rPr>
        <w:t>:</w:t>
      </w:r>
    </w:p>
    <w:p w14:paraId="196E0F9D" w14:textId="77777777" w:rsidR="002D5806" w:rsidRPr="00006B01" w:rsidRDefault="002D5806">
      <w:pPr>
        <w:rPr>
          <w:rFonts w:asciiTheme="majorHAnsi" w:hAnsiTheme="majorHAnsi" w:cstheme="majorHAnsi"/>
        </w:rPr>
      </w:pPr>
    </w:p>
    <w:p w14:paraId="2E59AF50" w14:textId="67D8126F" w:rsidR="002D5806" w:rsidRPr="00006B01" w:rsidRDefault="00B41E32" w:rsidP="0097793B">
      <w:pPr>
        <w:rPr>
          <w:rFonts w:asciiTheme="majorHAnsi" w:hAnsiTheme="majorHAnsi" w:cstheme="majorHAnsi"/>
        </w:rPr>
      </w:pPr>
      <w:r w:rsidRPr="00006B01">
        <w:rPr>
          <w:rFonts w:asciiTheme="majorHAnsi" w:hAnsiTheme="majorHAnsi" w:cstheme="majorHAnsi"/>
        </w:rPr>
        <w:t xml:space="preserve">Description of </w:t>
      </w:r>
      <w:r w:rsidR="003E65FB">
        <w:rPr>
          <w:rFonts w:asciiTheme="majorHAnsi" w:hAnsiTheme="majorHAnsi" w:cstheme="majorHAnsi"/>
        </w:rPr>
        <w:t>experience:  Who is doing what, when, where, why, and how?</w:t>
      </w:r>
    </w:p>
    <w:p w14:paraId="41A74928" w14:textId="77777777" w:rsidR="00231A4D" w:rsidRPr="00006B01" w:rsidRDefault="00231A4D" w:rsidP="0097793B">
      <w:pPr>
        <w:rPr>
          <w:rFonts w:asciiTheme="majorHAnsi" w:hAnsiTheme="majorHAnsi" w:cstheme="majorHAnsi"/>
        </w:rPr>
      </w:pPr>
    </w:p>
    <w:p w14:paraId="49AE6D1B" w14:textId="4E9B2393" w:rsidR="00231A4D" w:rsidRPr="00006B01" w:rsidRDefault="003E65FB" w:rsidP="00231A4D">
      <w:pPr>
        <w:rPr>
          <w:rFonts w:asciiTheme="majorHAnsi" w:hAnsiTheme="majorHAnsi" w:cstheme="majorHAnsi"/>
        </w:rPr>
      </w:pPr>
      <w:r>
        <w:rPr>
          <w:rFonts w:asciiTheme="majorHAnsi" w:hAnsiTheme="majorHAnsi" w:cstheme="majorHAnsi"/>
        </w:rPr>
        <w:t>Expected learning outcomes:  Specifically what will you learn through this experience? How does this experience advance your personal, intellectual, and/or pre-professional development?</w:t>
      </w:r>
    </w:p>
    <w:p w14:paraId="439C7C06" w14:textId="77777777" w:rsidR="0097793B" w:rsidRPr="00006B01" w:rsidRDefault="0097793B">
      <w:pPr>
        <w:rPr>
          <w:rFonts w:asciiTheme="majorHAnsi" w:hAnsiTheme="majorHAnsi" w:cstheme="majorHAnsi"/>
        </w:rPr>
      </w:pPr>
    </w:p>
    <w:p w14:paraId="19CF0C4F" w14:textId="77777777" w:rsidR="002D5806" w:rsidRPr="00006B01" w:rsidRDefault="002D5806">
      <w:pPr>
        <w:rPr>
          <w:rFonts w:asciiTheme="majorHAnsi" w:hAnsiTheme="majorHAnsi" w:cstheme="majorHAnsi"/>
        </w:rPr>
      </w:pPr>
    </w:p>
    <w:p w14:paraId="2D6A010D" w14:textId="26C87542" w:rsidR="002D5806" w:rsidRPr="00006B01" w:rsidRDefault="00B41E32">
      <w:pPr>
        <w:rPr>
          <w:rFonts w:asciiTheme="majorHAnsi" w:hAnsiTheme="majorHAnsi" w:cstheme="majorHAnsi"/>
        </w:rPr>
      </w:pPr>
      <w:r w:rsidRPr="00006B01">
        <w:rPr>
          <w:rFonts w:asciiTheme="majorHAnsi" w:hAnsiTheme="majorHAnsi" w:cstheme="majorHAnsi"/>
        </w:rPr>
        <w:t xml:space="preserve"> </w:t>
      </w:r>
    </w:p>
    <w:p w14:paraId="56B726B7" w14:textId="77777777" w:rsidR="002D5806" w:rsidRPr="00006B01" w:rsidRDefault="00B41E32">
      <w:pPr>
        <w:rPr>
          <w:rFonts w:asciiTheme="majorHAnsi" w:hAnsiTheme="majorHAnsi" w:cstheme="majorHAnsi"/>
        </w:rPr>
      </w:pPr>
      <w:r w:rsidRPr="00006B01">
        <w:rPr>
          <w:rFonts w:asciiTheme="majorHAnsi" w:hAnsiTheme="majorHAnsi" w:cstheme="majorHAnsi"/>
          <w:i/>
        </w:rPr>
        <w:t>I certify that the information provided is true and correct to the best of my knowledge</w:t>
      </w:r>
      <w:r w:rsidRPr="00006B01">
        <w:rPr>
          <w:rFonts w:asciiTheme="majorHAnsi" w:hAnsiTheme="majorHAnsi" w:cstheme="majorHAnsi"/>
        </w:rPr>
        <w:t>.</w:t>
      </w:r>
    </w:p>
    <w:p w14:paraId="4B550FE6" w14:textId="77777777" w:rsidR="002D5806" w:rsidRPr="00006B01" w:rsidRDefault="002D5806">
      <w:pPr>
        <w:rPr>
          <w:rFonts w:asciiTheme="majorHAnsi" w:hAnsiTheme="majorHAnsi" w:cstheme="majorHAnsi"/>
        </w:rPr>
      </w:pPr>
    </w:p>
    <w:p w14:paraId="194FC718" w14:textId="7FD4732A" w:rsidR="00EF6D19" w:rsidRDefault="003E65FB">
      <w:pPr>
        <w:rPr>
          <w:rFonts w:asciiTheme="majorHAnsi" w:hAnsiTheme="majorHAnsi" w:cstheme="majorHAnsi"/>
        </w:rPr>
      </w:pPr>
      <w:r>
        <w:rPr>
          <w:rFonts w:asciiTheme="majorHAnsi" w:hAnsiTheme="majorHAnsi" w:cstheme="majorHAnsi"/>
        </w:rPr>
        <w:t>Student</w:t>
      </w:r>
      <w:r w:rsidR="00B60C54" w:rsidRPr="00006B01">
        <w:rPr>
          <w:rFonts w:asciiTheme="majorHAnsi" w:hAnsiTheme="majorHAnsi" w:cstheme="majorHAnsi"/>
        </w:rPr>
        <w:t xml:space="preserve"> Signature:  </w:t>
      </w:r>
      <w:r w:rsidR="00B41E32" w:rsidRPr="00006B01">
        <w:rPr>
          <w:rFonts w:asciiTheme="majorHAnsi" w:hAnsiTheme="majorHAnsi" w:cstheme="majorHAnsi"/>
        </w:rPr>
        <w:tab/>
      </w:r>
      <w:r w:rsidR="00B41E32" w:rsidRPr="00006B01">
        <w:rPr>
          <w:rFonts w:asciiTheme="majorHAnsi" w:hAnsiTheme="majorHAnsi" w:cstheme="majorHAnsi"/>
        </w:rPr>
        <w:tab/>
      </w:r>
      <w:r w:rsidR="00B41E32" w:rsidRPr="00006B01">
        <w:rPr>
          <w:rFonts w:asciiTheme="majorHAnsi" w:hAnsiTheme="majorHAnsi" w:cstheme="majorHAnsi"/>
        </w:rPr>
        <w:tab/>
        <w:t xml:space="preserve">Date: </w:t>
      </w:r>
    </w:p>
    <w:p w14:paraId="145314DC" w14:textId="77777777" w:rsidR="00EF6D19" w:rsidRDefault="00EF6D19">
      <w:pPr>
        <w:rPr>
          <w:rFonts w:asciiTheme="majorHAnsi" w:hAnsiTheme="majorHAnsi" w:cstheme="majorHAnsi"/>
        </w:rPr>
      </w:pPr>
      <w:r>
        <w:rPr>
          <w:rFonts w:asciiTheme="majorHAnsi" w:hAnsiTheme="majorHAnsi" w:cstheme="majorHAnsi"/>
        </w:rPr>
        <w:br w:type="page"/>
      </w:r>
    </w:p>
    <w:p w14:paraId="394B3849" w14:textId="77777777" w:rsidR="00EF6D19" w:rsidRPr="007D6CFE" w:rsidRDefault="00EF6D19" w:rsidP="00EF6D19">
      <w:pPr>
        <w:rPr>
          <w:rFonts w:ascii="Times New Roman" w:hAnsi="Times New Roman" w:cs="Times New Roman"/>
          <w:sz w:val="22"/>
          <w:szCs w:val="22"/>
        </w:rPr>
      </w:pPr>
      <w:r w:rsidRPr="007D6CFE">
        <w:rPr>
          <w:rFonts w:ascii="Times New Roman" w:hAnsi="Times New Roman" w:cs="Times New Roman"/>
          <w:b/>
          <w:sz w:val="22"/>
          <w:szCs w:val="22"/>
        </w:rPr>
        <w:lastRenderedPageBreak/>
        <w:t>Credit Hour Definitions</w:t>
      </w:r>
      <w:r w:rsidRPr="007D6CFE">
        <w:rPr>
          <w:rFonts w:ascii="Times New Roman" w:hAnsi="Times New Roman" w:cs="Times New Roman"/>
          <w:sz w:val="22"/>
          <w:szCs w:val="22"/>
        </w:rPr>
        <w:t xml:space="preserve"> (Wilkes University Registrar’s Office)</w:t>
      </w:r>
    </w:p>
    <w:p w14:paraId="15BB171F" w14:textId="77777777" w:rsidR="00EF6D19" w:rsidRPr="007D6CFE" w:rsidRDefault="00EF6D19" w:rsidP="00EF6D19">
      <w:pPr>
        <w:rPr>
          <w:rFonts w:ascii="Times New Roman" w:hAnsi="Times New Roman" w:cs="Times New Roman"/>
          <w:sz w:val="22"/>
          <w:szCs w:val="22"/>
        </w:rPr>
      </w:pPr>
      <w:r w:rsidRPr="007D6CFE">
        <w:rPr>
          <w:rFonts w:ascii="Times New Roman" w:hAnsi="Times New Roman" w:cs="Times New Roman"/>
          <w:sz w:val="22"/>
          <w:szCs w:val="22"/>
        </w:rPr>
        <w:t>https://www.wilkes.edu/academics/office-of-the-registrar-recorder/credit-hour-definitions.aspx</w:t>
      </w:r>
    </w:p>
    <w:p w14:paraId="4572C87E" w14:textId="77777777" w:rsidR="00EF6D19" w:rsidRPr="007D6CFE" w:rsidRDefault="00EF6D19" w:rsidP="00EF6D19">
      <w:pPr>
        <w:rPr>
          <w:rFonts w:ascii="Times New Roman" w:hAnsi="Times New Roman" w:cs="Times New Roman"/>
          <w:sz w:val="22"/>
          <w:szCs w:val="22"/>
        </w:rPr>
      </w:pPr>
    </w:p>
    <w:p w14:paraId="5F826782" w14:textId="77777777" w:rsidR="00EF6D19" w:rsidRPr="007D6CFE" w:rsidRDefault="00EF6D19" w:rsidP="00EF6D19">
      <w:pPr>
        <w:rPr>
          <w:rFonts w:ascii="Times New Roman" w:hAnsi="Times New Roman" w:cs="Times New Roman"/>
          <w:sz w:val="22"/>
          <w:szCs w:val="22"/>
        </w:rPr>
      </w:pPr>
      <w:r w:rsidRPr="007D6CFE">
        <w:rPr>
          <w:rFonts w:ascii="Times New Roman" w:hAnsi="Times New Roman" w:cs="Times New Roman"/>
          <w:sz w:val="22"/>
          <w:szCs w:val="22"/>
        </w:rPr>
        <w:t>Each course at the University is assigned a specific number of credits. For example, History (HST) 101 is a three-credit course, and Mathematics (MTH) 111 is a four-credit course. In most cases, credits assigned to a particular course are determined according to the number of hours per week that the class meets; credits may also be defined by the number of hours that the class meets per semester.</w:t>
      </w:r>
    </w:p>
    <w:p w14:paraId="28C9C8FC" w14:textId="77777777" w:rsidR="00EF6D19" w:rsidRPr="007D6CFE" w:rsidRDefault="00EF6D19" w:rsidP="00EF6D19">
      <w:pPr>
        <w:rPr>
          <w:rFonts w:ascii="Times New Roman" w:hAnsi="Times New Roman" w:cs="Times New Roman"/>
          <w:sz w:val="22"/>
          <w:szCs w:val="22"/>
        </w:rPr>
      </w:pPr>
    </w:p>
    <w:p w14:paraId="60302E75" w14:textId="77777777" w:rsidR="00EF6D19" w:rsidRPr="007D6CFE" w:rsidRDefault="00EF6D19" w:rsidP="00EF6D19">
      <w:pPr>
        <w:rPr>
          <w:rFonts w:ascii="Times New Roman" w:hAnsi="Times New Roman" w:cs="Times New Roman"/>
          <w:sz w:val="22"/>
          <w:szCs w:val="22"/>
          <w:u w:val="single"/>
        </w:rPr>
      </w:pPr>
      <w:r w:rsidRPr="007D6CFE">
        <w:rPr>
          <w:rFonts w:ascii="Times New Roman" w:hAnsi="Times New Roman" w:cs="Times New Roman"/>
          <w:sz w:val="22"/>
          <w:szCs w:val="22"/>
          <w:u w:val="single"/>
        </w:rPr>
        <w:t>During the course of the semester, a credit hour is equivalent to</w:t>
      </w:r>
    </w:p>
    <w:p w14:paraId="33732036" w14:textId="77777777" w:rsidR="00EF6D19" w:rsidRPr="007D6CFE" w:rsidRDefault="00EF6D19" w:rsidP="00EF6D19">
      <w:pPr>
        <w:rPr>
          <w:rFonts w:ascii="Times New Roman" w:hAnsi="Times New Roman" w:cs="Times New Roman"/>
          <w:sz w:val="22"/>
          <w:szCs w:val="22"/>
        </w:rPr>
      </w:pPr>
      <w:r w:rsidRPr="007D6CFE">
        <w:rPr>
          <w:rFonts w:ascii="Times New Roman" w:hAnsi="Times New Roman" w:cs="Times New Roman"/>
          <w:sz w:val="22"/>
          <w:szCs w:val="22"/>
        </w:rPr>
        <w:t>15 hours of classroom contact, plus appropriate outside preparation (30 hours); OR</w:t>
      </w:r>
    </w:p>
    <w:p w14:paraId="62A78C0F" w14:textId="77777777" w:rsidR="00EF6D19" w:rsidRPr="007D6CFE" w:rsidRDefault="00EF6D19" w:rsidP="00EF6D19">
      <w:pPr>
        <w:rPr>
          <w:rFonts w:ascii="Times New Roman" w:hAnsi="Times New Roman" w:cs="Times New Roman"/>
          <w:sz w:val="22"/>
          <w:szCs w:val="22"/>
        </w:rPr>
      </w:pPr>
      <w:r w:rsidRPr="007D6CFE">
        <w:rPr>
          <w:rFonts w:ascii="Times New Roman" w:hAnsi="Times New Roman" w:cs="Times New Roman"/>
          <w:sz w:val="22"/>
          <w:szCs w:val="22"/>
        </w:rPr>
        <w:t>30 hours of supervised laboratory work, plus appropriate outside preparation; OR</w:t>
      </w:r>
    </w:p>
    <w:p w14:paraId="50B5107D" w14:textId="77777777" w:rsidR="00EF6D19" w:rsidRPr="007D6CFE" w:rsidRDefault="00EF6D19" w:rsidP="00EF6D19">
      <w:pPr>
        <w:rPr>
          <w:rFonts w:ascii="Times New Roman" w:hAnsi="Times New Roman" w:cs="Times New Roman"/>
          <w:sz w:val="22"/>
          <w:szCs w:val="22"/>
        </w:rPr>
      </w:pPr>
      <w:r w:rsidRPr="007D6CFE">
        <w:rPr>
          <w:rFonts w:ascii="Times New Roman" w:hAnsi="Times New Roman" w:cs="Times New Roman"/>
          <w:sz w:val="22"/>
          <w:szCs w:val="22"/>
        </w:rPr>
        <w:t>45 hours of internship or clinical experience; OR</w:t>
      </w:r>
    </w:p>
    <w:p w14:paraId="4D465A9C" w14:textId="77777777" w:rsidR="00EF6D19" w:rsidRPr="007D6CFE" w:rsidRDefault="00EF6D19" w:rsidP="00EF6D19">
      <w:pPr>
        <w:rPr>
          <w:rFonts w:ascii="Times New Roman" w:hAnsi="Times New Roman" w:cs="Times New Roman"/>
          <w:sz w:val="22"/>
          <w:szCs w:val="22"/>
        </w:rPr>
      </w:pPr>
      <w:proofErr w:type="gramStart"/>
      <w:r w:rsidRPr="007D6CFE">
        <w:rPr>
          <w:rFonts w:ascii="Times New Roman" w:hAnsi="Times New Roman" w:cs="Times New Roman"/>
          <w:sz w:val="22"/>
          <w:szCs w:val="22"/>
        </w:rPr>
        <w:t>a</w:t>
      </w:r>
      <w:proofErr w:type="gramEnd"/>
      <w:r w:rsidRPr="007D6CFE">
        <w:rPr>
          <w:rFonts w:ascii="Times New Roman" w:hAnsi="Times New Roman" w:cs="Times New Roman"/>
          <w:sz w:val="22"/>
          <w:szCs w:val="22"/>
        </w:rPr>
        <w:t xml:space="preserve"> combination of the foregoing.</w:t>
      </w:r>
    </w:p>
    <w:p w14:paraId="1F0EEC4A" w14:textId="77777777" w:rsidR="00EF6D19" w:rsidRPr="007D6CFE" w:rsidRDefault="00EF6D19" w:rsidP="00EF6D19">
      <w:pPr>
        <w:rPr>
          <w:rFonts w:ascii="Times New Roman" w:hAnsi="Times New Roman" w:cs="Times New Roman"/>
          <w:sz w:val="22"/>
          <w:szCs w:val="22"/>
        </w:rPr>
      </w:pPr>
    </w:p>
    <w:p w14:paraId="1A8B8FA7" w14:textId="77777777" w:rsidR="00EF6D19" w:rsidRPr="007D6CFE" w:rsidRDefault="00EF6D19" w:rsidP="00EF6D19">
      <w:pPr>
        <w:rPr>
          <w:rFonts w:ascii="Times New Roman" w:hAnsi="Times New Roman" w:cs="Times New Roman"/>
          <w:sz w:val="22"/>
          <w:szCs w:val="22"/>
          <w:u w:val="single"/>
        </w:rPr>
      </w:pPr>
      <w:r w:rsidRPr="007D6CFE">
        <w:rPr>
          <w:rFonts w:ascii="Times New Roman" w:hAnsi="Times New Roman" w:cs="Times New Roman"/>
          <w:sz w:val="22"/>
          <w:szCs w:val="22"/>
          <w:u w:val="single"/>
        </w:rPr>
        <w:t>Length of Semester</w:t>
      </w:r>
    </w:p>
    <w:p w14:paraId="7712B90E" w14:textId="77777777" w:rsidR="00EF6D19" w:rsidRPr="007D6CFE" w:rsidRDefault="00EF6D19" w:rsidP="00EF6D19">
      <w:pPr>
        <w:rPr>
          <w:rFonts w:ascii="Times New Roman" w:hAnsi="Times New Roman" w:cs="Times New Roman"/>
          <w:sz w:val="22"/>
          <w:szCs w:val="22"/>
        </w:rPr>
      </w:pPr>
      <w:r w:rsidRPr="007D6CFE">
        <w:rPr>
          <w:rFonts w:ascii="Times New Roman" w:hAnsi="Times New Roman" w:cs="Times New Roman"/>
          <w:sz w:val="22"/>
          <w:szCs w:val="22"/>
        </w:rPr>
        <w:t>14 weeks of classes, excluding final examination periods and vacations.</w:t>
      </w:r>
    </w:p>
    <w:p w14:paraId="2452418D" w14:textId="77777777" w:rsidR="00EF6D19" w:rsidRPr="007D6CFE" w:rsidRDefault="00EF6D19" w:rsidP="00EF6D19">
      <w:pPr>
        <w:rPr>
          <w:rFonts w:ascii="Times New Roman" w:hAnsi="Times New Roman" w:cs="Times New Roman"/>
          <w:sz w:val="22"/>
          <w:szCs w:val="22"/>
        </w:rPr>
      </w:pPr>
    </w:p>
    <w:p w14:paraId="02A9949E" w14:textId="77777777" w:rsidR="00EF6D19" w:rsidRPr="007D6CFE" w:rsidRDefault="00EF6D19" w:rsidP="00EF6D19">
      <w:pPr>
        <w:rPr>
          <w:rFonts w:ascii="Times New Roman" w:hAnsi="Times New Roman" w:cs="Times New Roman"/>
          <w:sz w:val="22"/>
          <w:szCs w:val="22"/>
          <w:u w:val="single"/>
        </w:rPr>
      </w:pPr>
      <w:r w:rsidRPr="007D6CFE">
        <w:rPr>
          <w:rFonts w:ascii="Times New Roman" w:hAnsi="Times New Roman" w:cs="Times New Roman"/>
          <w:sz w:val="22"/>
          <w:szCs w:val="22"/>
          <w:u w:val="single"/>
        </w:rPr>
        <w:t>Credit hour</w:t>
      </w:r>
    </w:p>
    <w:p w14:paraId="3EB7356F" w14:textId="77777777" w:rsidR="00EF6D19" w:rsidRPr="007D6CFE" w:rsidRDefault="00EF6D19" w:rsidP="00EF6D19">
      <w:pPr>
        <w:rPr>
          <w:rFonts w:ascii="Times New Roman" w:hAnsi="Times New Roman" w:cs="Times New Roman"/>
          <w:sz w:val="22"/>
          <w:szCs w:val="22"/>
        </w:rPr>
      </w:pPr>
      <w:r w:rsidRPr="007D6CFE">
        <w:rPr>
          <w:rFonts w:ascii="Times New Roman" w:hAnsi="Times New Roman" w:cs="Times New Roman"/>
          <w:sz w:val="22"/>
          <w:szCs w:val="22"/>
        </w:rPr>
        <w:t>1 credit hour = 50 minutes of lecture or recitation per week (along with two hours of out of class activities) or 2 or more hours of laboratory per week throughout the semester.</w:t>
      </w:r>
    </w:p>
    <w:p w14:paraId="1589BA79" w14:textId="77777777" w:rsidR="00EF6D19" w:rsidRPr="007D6CFE" w:rsidRDefault="00EF6D19" w:rsidP="00EF6D19">
      <w:pPr>
        <w:rPr>
          <w:rFonts w:ascii="Times New Roman" w:hAnsi="Times New Roman" w:cs="Times New Roman"/>
          <w:sz w:val="22"/>
          <w:szCs w:val="22"/>
        </w:rPr>
      </w:pPr>
    </w:p>
    <w:p w14:paraId="5FC36196" w14:textId="77777777" w:rsidR="00EF6D19" w:rsidRPr="007D6CFE" w:rsidRDefault="00EF6D19" w:rsidP="00EF6D19">
      <w:pPr>
        <w:rPr>
          <w:rFonts w:ascii="Times New Roman" w:hAnsi="Times New Roman" w:cs="Times New Roman"/>
          <w:sz w:val="22"/>
          <w:szCs w:val="22"/>
          <w:u w:val="single"/>
        </w:rPr>
      </w:pPr>
      <w:r w:rsidRPr="007D6CFE">
        <w:rPr>
          <w:rFonts w:ascii="Times New Roman" w:hAnsi="Times New Roman" w:cs="Times New Roman"/>
          <w:sz w:val="22"/>
          <w:szCs w:val="22"/>
          <w:u w:val="single"/>
        </w:rPr>
        <w:t>Laboratory</w:t>
      </w:r>
    </w:p>
    <w:p w14:paraId="6583A915" w14:textId="77777777" w:rsidR="00EF6D19" w:rsidRPr="007D6CFE" w:rsidRDefault="00EF6D19" w:rsidP="00EF6D19">
      <w:pPr>
        <w:rPr>
          <w:rFonts w:ascii="Times New Roman" w:hAnsi="Times New Roman" w:cs="Times New Roman"/>
          <w:sz w:val="22"/>
          <w:szCs w:val="22"/>
        </w:rPr>
      </w:pPr>
      <w:r w:rsidRPr="007D6CFE">
        <w:rPr>
          <w:rFonts w:ascii="Times New Roman" w:hAnsi="Times New Roman" w:cs="Times New Roman"/>
          <w:sz w:val="22"/>
          <w:szCs w:val="22"/>
        </w:rPr>
        <w:t>Courses with a focus on experimental/experiential learning where in the student performs substantive work in a laboratory or studio setting. The minimum contact time per credit is 1680 minutes or 2 hours per week for the length of a regular semester.</w:t>
      </w:r>
    </w:p>
    <w:p w14:paraId="06FA728F" w14:textId="77777777" w:rsidR="00EF6D19" w:rsidRPr="007D6CFE" w:rsidRDefault="00EF6D19" w:rsidP="00EF6D19">
      <w:pPr>
        <w:rPr>
          <w:rFonts w:ascii="Times New Roman" w:hAnsi="Times New Roman" w:cs="Times New Roman"/>
          <w:sz w:val="22"/>
          <w:szCs w:val="22"/>
        </w:rPr>
      </w:pPr>
    </w:p>
    <w:p w14:paraId="510988F4" w14:textId="77777777" w:rsidR="00EF6D19" w:rsidRPr="007D6CFE" w:rsidRDefault="00EF6D19" w:rsidP="00EF6D19">
      <w:pPr>
        <w:rPr>
          <w:rFonts w:ascii="Times New Roman" w:hAnsi="Times New Roman" w:cs="Times New Roman"/>
          <w:sz w:val="22"/>
          <w:szCs w:val="22"/>
          <w:u w:val="single"/>
        </w:rPr>
      </w:pPr>
      <w:r w:rsidRPr="007D6CFE">
        <w:rPr>
          <w:rFonts w:ascii="Times New Roman" w:hAnsi="Times New Roman" w:cs="Times New Roman"/>
          <w:sz w:val="22"/>
          <w:szCs w:val="22"/>
          <w:u w:val="single"/>
        </w:rPr>
        <w:t>Independent study/research</w:t>
      </w:r>
    </w:p>
    <w:p w14:paraId="75D7CA89" w14:textId="77777777" w:rsidR="00EF6D19" w:rsidRPr="007D6CFE" w:rsidRDefault="00EF6D19" w:rsidP="00EF6D19">
      <w:pPr>
        <w:rPr>
          <w:rFonts w:ascii="Times New Roman" w:hAnsi="Times New Roman" w:cs="Times New Roman"/>
          <w:sz w:val="22"/>
          <w:szCs w:val="22"/>
        </w:rPr>
      </w:pPr>
      <w:r w:rsidRPr="007D6CFE">
        <w:rPr>
          <w:rFonts w:ascii="Times New Roman" w:hAnsi="Times New Roman" w:cs="Times New Roman"/>
          <w:sz w:val="22"/>
          <w:szCs w:val="22"/>
        </w:rPr>
        <w:t>Courses offered as directed studies with approval and supervision of faculty member. Student(s) meet periodically as agreed upon during the duration of the course. Semester hour credit awarded must be comparable in scope, content, academic rigor and student study time as courses offered in lecture format.</w:t>
      </w:r>
    </w:p>
    <w:p w14:paraId="7281D810" w14:textId="77777777" w:rsidR="00EF6D19" w:rsidRPr="007D6CFE" w:rsidRDefault="00EF6D19" w:rsidP="00EF6D19">
      <w:pPr>
        <w:rPr>
          <w:rFonts w:ascii="Times New Roman" w:hAnsi="Times New Roman" w:cs="Times New Roman"/>
          <w:sz w:val="22"/>
          <w:szCs w:val="22"/>
        </w:rPr>
      </w:pPr>
    </w:p>
    <w:p w14:paraId="7A4AC609" w14:textId="77777777" w:rsidR="00EF6D19" w:rsidRPr="007D6CFE" w:rsidRDefault="00EF6D19" w:rsidP="00EF6D19">
      <w:pPr>
        <w:rPr>
          <w:rFonts w:ascii="Times New Roman" w:hAnsi="Times New Roman" w:cs="Times New Roman"/>
          <w:sz w:val="22"/>
          <w:szCs w:val="22"/>
          <w:u w:val="single"/>
        </w:rPr>
      </w:pPr>
      <w:r w:rsidRPr="007D6CFE">
        <w:rPr>
          <w:rFonts w:ascii="Times New Roman" w:hAnsi="Times New Roman" w:cs="Times New Roman"/>
          <w:sz w:val="22"/>
          <w:szCs w:val="22"/>
          <w:u w:val="single"/>
        </w:rPr>
        <w:t>Internships, practicum, clinical, field/cooperative experience, externships</w:t>
      </w:r>
    </w:p>
    <w:p w14:paraId="219C3A96" w14:textId="77777777" w:rsidR="00EF6D19" w:rsidRPr="007D6CFE" w:rsidRDefault="00EF6D19" w:rsidP="00EF6D19">
      <w:pPr>
        <w:rPr>
          <w:rFonts w:ascii="Times New Roman" w:hAnsi="Times New Roman" w:cs="Times New Roman"/>
          <w:sz w:val="22"/>
          <w:szCs w:val="22"/>
        </w:rPr>
      </w:pPr>
      <w:r w:rsidRPr="007D6CFE">
        <w:rPr>
          <w:rFonts w:ascii="Times New Roman" w:hAnsi="Times New Roman" w:cs="Times New Roman"/>
          <w:sz w:val="22"/>
          <w:szCs w:val="22"/>
        </w:rPr>
        <w:t>Courses developed for experiential and hands-on learning involving off-site placement. Employers work collaboratively with the appropriate university staff or faculty to develop outcomes, learning experiences, and expectations in order for students to meet credit level requirements. Such credit is awarded at the rate of 45 hours per credit.</w:t>
      </w:r>
    </w:p>
    <w:p w14:paraId="018054F4" w14:textId="77777777" w:rsidR="00EF6D19" w:rsidRPr="007D6CFE" w:rsidRDefault="00EF6D19" w:rsidP="00EF6D19">
      <w:pPr>
        <w:rPr>
          <w:rFonts w:ascii="Times New Roman" w:hAnsi="Times New Roman" w:cs="Times New Roman"/>
          <w:sz w:val="22"/>
          <w:szCs w:val="22"/>
        </w:rPr>
      </w:pPr>
    </w:p>
    <w:p w14:paraId="3347BA8E" w14:textId="77777777" w:rsidR="00EF6D19" w:rsidRPr="007D6CFE" w:rsidRDefault="00EF6D19" w:rsidP="00EF6D19">
      <w:pPr>
        <w:rPr>
          <w:rFonts w:ascii="Times New Roman" w:hAnsi="Times New Roman" w:cs="Times New Roman"/>
          <w:sz w:val="22"/>
          <w:szCs w:val="22"/>
          <w:u w:val="single"/>
        </w:rPr>
      </w:pPr>
      <w:r w:rsidRPr="007D6CFE">
        <w:rPr>
          <w:rFonts w:ascii="Times New Roman" w:hAnsi="Times New Roman" w:cs="Times New Roman"/>
          <w:sz w:val="22"/>
          <w:szCs w:val="22"/>
          <w:u w:val="single"/>
        </w:rPr>
        <w:t>Accelerated Courses</w:t>
      </w:r>
    </w:p>
    <w:p w14:paraId="61CCAFFA" w14:textId="77777777" w:rsidR="00EF6D19" w:rsidRPr="007D6CFE" w:rsidRDefault="00EF6D19" w:rsidP="00EF6D19">
      <w:pPr>
        <w:rPr>
          <w:rFonts w:ascii="Times New Roman" w:hAnsi="Times New Roman" w:cs="Times New Roman"/>
          <w:sz w:val="22"/>
          <w:szCs w:val="22"/>
        </w:rPr>
      </w:pPr>
      <w:r w:rsidRPr="007D6CFE">
        <w:rPr>
          <w:rFonts w:ascii="Times New Roman" w:hAnsi="Times New Roman" w:cs="Times New Roman"/>
          <w:sz w:val="22"/>
          <w:szCs w:val="22"/>
        </w:rPr>
        <w:t>Courses offered in sessions less than a traditional 15-week semester. These courses offer the same semester credit hours as traditional semester-length classes. Within the shortened time frame, accelerated courses must meet the minimum contact hour requirements of the lecture format. In the event that courses do not meet the expected contact hour requirements, credit can be awarded for equivalent instructional activities, which can include but are not limited to online videos, online discussions or chats, quizzes and/or exams, article summaries, case analyses, online group activities, etc.</w:t>
      </w:r>
    </w:p>
    <w:p w14:paraId="1F50F505" w14:textId="77777777" w:rsidR="002D5806" w:rsidRPr="00006B01" w:rsidRDefault="002D5806">
      <w:pPr>
        <w:rPr>
          <w:rFonts w:asciiTheme="majorHAnsi" w:hAnsiTheme="majorHAnsi" w:cstheme="majorHAnsi"/>
        </w:rPr>
      </w:pPr>
      <w:bookmarkStart w:id="1" w:name="_GoBack"/>
      <w:bookmarkEnd w:id="1"/>
    </w:p>
    <w:sectPr w:rsidR="002D5806" w:rsidRPr="00006B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78375" w14:textId="77777777" w:rsidR="00E96F53" w:rsidRDefault="00E96F53">
      <w:r>
        <w:separator/>
      </w:r>
    </w:p>
  </w:endnote>
  <w:endnote w:type="continuationSeparator" w:id="0">
    <w:p w14:paraId="2E778E8D" w14:textId="77777777" w:rsidR="00E96F53" w:rsidRDefault="00E9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3F1C9" w14:textId="77777777" w:rsidR="002D5806" w:rsidRDefault="002D580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5CCF" w14:textId="77777777" w:rsidR="002D5806" w:rsidRDefault="002D580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341FC" w14:textId="77777777" w:rsidR="002D5806" w:rsidRDefault="002D580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F3021" w14:textId="77777777" w:rsidR="00E96F53" w:rsidRDefault="00E96F53">
      <w:r>
        <w:separator/>
      </w:r>
    </w:p>
  </w:footnote>
  <w:footnote w:type="continuationSeparator" w:id="0">
    <w:p w14:paraId="0E0DDC32" w14:textId="77777777" w:rsidR="00E96F53" w:rsidRDefault="00E9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AA5D" w14:textId="77777777" w:rsidR="002D5806" w:rsidRDefault="002D580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B250" w14:textId="77777777" w:rsidR="002D5806" w:rsidRDefault="002D580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10D2" w14:textId="77777777" w:rsidR="002D5806" w:rsidRDefault="002D580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46F1"/>
    <w:multiLevelType w:val="hybridMultilevel"/>
    <w:tmpl w:val="887C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06"/>
    <w:rsid w:val="00006B01"/>
    <w:rsid w:val="00094720"/>
    <w:rsid w:val="000A0527"/>
    <w:rsid w:val="00231A4D"/>
    <w:rsid w:val="002D5806"/>
    <w:rsid w:val="003E65FB"/>
    <w:rsid w:val="00433A3A"/>
    <w:rsid w:val="00452358"/>
    <w:rsid w:val="0091568B"/>
    <w:rsid w:val="0097793B"/>
    <w:rsid w:val="009A0628"/>
    <w:rsid w:val="00B41E32"/>
    <w:rsid w:val="00B60C54"/>
    <w:rsid w:val="00E96F53"/>
    <w:rsid w:val="00E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D89D"/>
  <w15:docId w15:val="{CE140691-9835-5C4B-8E50-3A725BEB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7793B"/>
    <w:pPr>
      <w:ind w:left="720"/>
      <w:contextualSpacing/>
    </w:pPr>
  </w:style>
  <w:style w:type="paragraph" w:styleId="BalloonText">
    <w:name w:val="Balloon Text"/>
    <w:basedOn w:val="Normal"/>
    <w:link w:val="BalloonTextChar"/>
    <w:uiPriority w:val="99"/>
    <w:semiHidden/>
    <w:unhideWhenUsed/>
    <w:rsid w:val="009779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McLaughlin, Jen</dc:creator>
  <cp:lastModifiedBy>McLaughlin, Jen</cp:lastModifiedBy>
  <cp:revision>3</cp:revision>
  <cp:lastPrinted>2019-03-19T15:32:00Z</cp:lastPrinted>
  <dcterms:created xsi:type="dcterms:W3CDTF">2019-03-19T17:28:00Z</dcterms:created>
  <dcterms:modified xsi:type="dcterms:W3CDTF">2019-11-04T18:51:00Z</dcterms:modified>
</cp:coreProperties>
</file>